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630" w:lineRule="atLeast"/>
        <w:ind w:firstLine="840" w:firstLineChars="200"/>
        <w:jc w:val="center"/>
      </w:pPr>
      <w:r>
        <w:rPr>
          <w:color w:val="FF00FF"/>
          <w:sz w:val="42"/>
        </w:rPr>
        <w:drawing>
          <wp:inline distT="0" distB="0" distL="114300" distR="114300">
            <wp:extent cx="2490470" cy="539750"/>
            <wp:effectExtent l="0" t="0" r="5080" b="12700"/>
            <wp:docPr id="1" name="图片 1" descr="说明: id:214750015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说明: id:2147500151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90470" cy="539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pacing w:line="393" w:lineRule="atLeast"/>
      </w:pPr>
      <w:r>
        <w:rPr>
          <w:color w:val="FF00FF"/>
          <w:sz w:val="24"/>
        </w:rPr>
        <w:drawing>
          <wp:inline distT="0" distB="0" distL="114300" distR="114300">
            <wp:extent cx="2459990" cy="222250"/>
            <wp:effectExtent l="0" t="0" r="16510" b="6350"/>
            <wp:docPr id="2" name="图片 2" descr="说明: id:214750016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说明: id:2147500167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59990" cy="222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3" w:lineRule="exact"/>
        <w:ind w:firstLine="420" w:firstLineChars="200"/>
      </w:pPr>
      <w:r>
        <w:rPr>
          <w:rFonts w:hint="eastAsia"/>
        </w:rPr>
        <w:t>本单元从学生的兴趣出发</w:t>
      </w:r>
      <w:r>
        <w:rPr>
          <w:rFonts w:ascii="方正书宋_GBK" w:hAnsi="方正书宋_GBK"/>
        </w:rPr>
        <w:t>,</w:t>
      </w:r>
      <w:r>
        <w:rPr>
          <w:rFonts w:hint="eastAsia"/>
        </w:rPr>
        <w:t>着重于联系学生的生活实际</w:t>
      </w:r>
      <w:r>
        <w:rPr>
          <w:rFonts w:ascii="方正书宋_GBK" w:hAnsi="方正书宋_GBK"/>
        </w:rPr>
        <w:t>,</w:t>
      </w:r>
      <w:r>
        <w:rPr>
          <w:rFonts w:hint="eastAsia"/>
        </w:rPr>
        <w:t>让学生在玩中学。主要内容包括“象征性”长跑、有趣的折叠、包装的学问。教材通过设计象征性赛跑的方案让学生经历方案的设计过程</w:t>
      </w:r>
      <w:r>
        <w:rPr>
          <w:rFonts w:ascii="方正书宋_GBK" w:hAnsi="方正书宋_GBK"/>
        </w:rPr>
        <w:t>,</w:t>
      </w:r>
      <w:r>
        <w:rPr>
          <w:rFonts w:hint="eastAsia"/>
        </w:rPr>
        <w:t>培养学生的团结协作意识</w:t>
      </w:r>
      <w:r>
        <w:rPr>
          <w:rFonts w:ascii="方正书宋_GBK" w:hAnsi="方正书宋_GBK"/>
        </w:rPr>
        <w:t>,</w:t>
      </w:r>
      <w:r>
        <w:rPr>
          <w:rFonts w:hint="eastAsia"/>
        </w:rPr>
        <w:t>使学生感受数学的教育意义。通过对图形的折叠</w:t>
      </w:r>
      <w:r>
        <w:rPr>
          <w:rFonts w:ascii="方正书宋_GBK" w:hAnsi="方正书宋_GBK"/>
        </w:rPr>
        <w:t>,</w:t>
      </w:r>
      <w:r>
        <w:rPr>
          <w:rFonts w:hint="eastAsia"/>
        </w:rPr>
        <w:t>培养学生的动手能力</w:t>
      </w:r>
      <w:r>
        <w:rPr>
          <w:rFonts w:ascii="方正书宋_GBK" w:hAnsi="方正书宋_GBK"/>
        </w:rPr>
        <w:t>,</w:t>
      </w:r>
      <w:r>
        <w:rPr>
          <w:rFonts w:hint="eastAsia"/>
        </w:rPr>
        <w:t>拓展学生的空间想象力。利用不同的方法来包装物品</w:t>
      </w:r>
      <w:r>
        <w:rPr>
          <w:rFonts w:ascii="方正书宋_GBK" w:hAnsi="方正书宋_GBK"/>
        </w:rPr>
        <w:t>,</w:t>
      </w:r>
      <w:r>
        <w:rPr>
          <w:rFonts w:hint="eastAsia"/>
        </w:rPr>
        <w:t>找出最佳方案</w:t>
      </w:r>
      <w:r>
        <w:rPr>
          <w:rFonts w:ascii="方正书宋_GBK" w:hAnsi="方正书宋_GBK"/>
        </w:rPr>
        <w:t>,</w:t>
      </w:r>
      <w:r>
        <w:rPr>
          <w:rFonts w:hint="eastAsia"/>
        </w:rPr>
        <w:t>培养学生的优化意识。</w:t>
      </w:r>
    </w:p>
    <w:p>
      <w:pPr>
        <w:pStyle w:val="5"/>
        <w:spacing w:line="393" w:lineRule="atLeast"/>
      </w:pPr>
      <w:r>
        <w:rPr>
          <w:color w:val="FF00FF"/>
          <w:sz w:val="24"/>
        </w:rPr>
        <w:drawing>
          <wp:inline distT="0" distB="0" distL="114300" distR="114300">
            <wp:extent cx="2459990" cy="222250"/>
            <wp:effectExtent l="0" t="0" r="16510" b="6350"/>
            <wp:docPr id="3" name="图片 3" descr="说明: id:214750018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说明: id:2147500183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59990" cy="222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3" w:lineRule="exact"/>
        <w:ind w:firstLine="420" w:firstLineChars="200"/>
      </w:pPr>
      <w:r>
        <w:rPr>
          <w:rFonts w:hint="eastAsia"/>
        </w:rPr>
        <w:t>本单元是在学生已经学习了数据的搜集和整理、长方体和正方体的展开图及长方体和正方体表面的基础上安排的</w:t>
      </w:r>
      <w:r>
        <w:rPr>
          <w:rFonts w:ascii="方正书宋_GBK" w:hAnsi="方正书宋_GBK"/>
        </w:rPr>
        <w:t>,</w:t>
      </w:r>
      <w:r>
        <w:rPr>
          <w:rFonts w:hint="eastAsia"/>
        </w:rPr>
        <w:t>本单元的内容主要是综合运用所学知识解决生活中的实际问题</w:t>
      </w:r>
      <w:r>
        <w:rPr>
          <w:rFonts w:ascii="方正书宋_GBK" w:hAnsi="方正书宋_GBK"/>
        </w:rPr>
        <w:t>,</w:t>
      </w:r>
      <w:r>
        <w:rPr>
          <w:rFonts w:hint="eastAsia"/>
        </w:rPr>
        <w:t>提高学生分析问题、解决问题的能力。</w:t>
      </w:r>
    </w:p>
    <w:p>
      <w:pPr>
        <w:pStyle w:val="5"/>
        <w:spacing w:line="393" w:lineRule="atLeast"/>
      </w:pPr>
      <w:r>
        <w:rPr>
          <w:color w:val="FF00FF"/>
          <w:sz w:val="24"/>
        </w:rPr>
        <w:drawing>
          <wp:inline distT="0" distB="0" distL="114300" distR="114300">
            <wp:extent cx="2459990" cy="222250"/>
            <wp:effectExtent l="0" t="0" r="16510" b="6350"/>
            <wp:docPr id="5" name="图片 4" descr="说明: id:214750019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说明: id:2147500199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59990" cy="222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3" w:lineRule="exact"/>
      </w:pPr>
      <w:r>
        <w:rPr>
          <w:i/>
        </w:rPr>
        <w:t>　　</w:t>
      </w: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/>
        </w:rPr>
        <w:t>以小组合作的形式</w:t>
      </w:r>
      <w:r>
        <w:rPr>
          <w:rFonts w:ascii="方正书宋_GBK" w:hAnsi="方正书宋_GBK"/>
        </w:rPr>
        <w:t>,</w:t>
      </w:r>
      <w:r>
        <w:rPr>
          <w:rFonts w:hint="eastAsia"/>
        </w:rPr>
        <w:t>通过讨论、交流找出设计方案需要解决的问题。总结出一个好的方案应具备哪些条件。</w:t>
      </w:r>
    </w:p>
    <w:p>
      <w:pPr>
        <w:spacing w:line="363" w:lineRule="exact"/>
        <w:ind w:firstLine="420" w:firstLineChars="20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/>
        </w:rPr>
        <w:t>通过动手操作、展示交流与汇报活动</w:t>
      </w:r>
      <w:r>
        <w:rPr>
          <w:rFonts w:ascii="方正书宋_GBK" w:hAnsi="方正书宋_GBK"/>
        </w:rPr>
        <w:t>,</w:t>
      </w:r>
      <w:r>
        <w:rPr>
          <w:rFonts w:hint="eastAsia"/>
        </w:rPr>
        <w:t>渗透数学的转化、对应思想</w:t>
      </w:r>
      <w:r>
        <w:rPr>
          <w:rFonts w:ascii="方正书宋_GBK" w:hAnsi="方正书宋_GBK"/>
        </w:rPr>
        <w:t>,</w:t>
      </w:r>
      <w:r>
        <w:rPr>
          <w:rFonts w:hint="eastAsia"/>
        </w:rPr>
        <w:t>发展学生的空间观念。</w:t>
      </w:r>
    </w:p>
    <w:p>
      <w:pPr>
        <w:spacing w:line="363" w:lineRule="exact"/>
        <w:ind w:firstLine="420" w:firstLineChars="200"/>
      </w:pPr>
      <w:r>
        <w:rPr>
          <w:rFonts w:ascii="NEU-HZ-S92" w:hAnsi="NEU-HZ-S92"/>
        </w:rPr>
        <w:t>3</w:t>
      </w:r>
      <w:r>
        <w:rPr>
          <w:i/>
        </w:rPr>
        <w:t>.</w:t>
      </w:r>
      <w:r>
        <w:rPr>
          <w:rFonts w:hint="eastAsia"/>
        </w:rPr>
        <w:t>利用已有的数学知识</w:t>
      </w:r>
      <w:r>
        <w:rPr>
          <w:rFonts w:ascii="方正书宋_GBK" w:hAnsi="方正书宋_GBK"/>
        </w:rPr>
        <w:t>,</w:t>
      </w:r>
      <w:r>
        <w:rPr>
          <w:rFonts w:hint="eastAsia"/>
        </w:rPr>
        <w:t>通过探究感悟找出最佳的包装方案。</w:t>
      </w:r>
    </w:p>
    <w:p>
      <w:pPr>
        <w:pStyle w:val="5"/>
        <w:spacing w:line="393" w:lineRule="atLeast"/>
      </w:pPr>
      <w:r>
        <w:rPr>
          <w:color w:val="FF00FF"/>
          <w:sz w:val="24"/>
        </w:rPr>
        <w:drawing>
          <wp:inline distT="0" distB="0" distL="114300" distR="114300">
            <wp:extent cx="2459990" cy="222250"/>
            <wp:effectExtent l="0" t="0" r="16510" b="6350"/>
            <wp:docPr id="4" name="图片 5" descr="说明: id:21475002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说明: id:2147500222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59990" cy="222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3" w:lineRule="exact"/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/>
        </w:rPr>
        <w:t>教学时鼓励学生在分工合作的基础上进行交流</w:t>
      </w:r>
      <w:r>
        <w:rPr>
          <w:rFonts w:ascii="方正书宋_GBK" w:hAnsi="方正书宋_GBK"/>
        </w:rPr>
        <w:t>,</w:t>
      </w:r>
      <w:r>
        <w:rPr>
          <w:rFonts w:hint="eastAsia"/>
        </w:rPr>
        <w:t>根据收集的数据设计出最佳方案。</w:t>
      </w:r>
    </w:p>
    <w:p>
      <w:pPr>
        <w:spacing w:line="363" w:lineRule="exact"/>
        <w:ind w:firstLine="420" w:firstLineChars="20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/>
        </w:rPr>
        <w:t>让学生积极参加折叠活动</w:t>
      </w:r>
      <w:r>
        <w:rPr>
          <w:rFonts w:ascii="方正书宋_GBK" w:hAnsi="方正书宋_GBK"/>
        </w:rPr>
        <w:t>,</w:t>
      </w:r>
      <w:r>
        <w:rPr>
          <w:rFonts w:hint="eastAsia"/>
        </w:rPr>
        <w:t>建立立体图形与展开图之间的联系</w:t>
      </w:r>
      <w:r>
        <w:rPr>
          <w:rFonts w:ascii="方正书宋_GBK" w:hAnsi="方正书宋_GBK"/>
        </w:rPr>
        <w:t>,</w:t>
      </w:r>
      <w:r>
        <w:rPr>
          <w:rFonts w:hint="eastAsia"/>
        </w:rPr>
        <w:t>发展学生的空间想象力。</w:t>
      </w:r>
    </w:p>
    <w:p>
      <w:pPr>
        <w:spacing w:line="363" w:lineRule="exact"/>
        <w:ind w:firstLine="420" w:firstLineChars="200"/>
      </w:pPr>
      <w:r>
        <w:rPr>
          <w:rFonts w:ascii="NEU-HZ-S92" w:hAnsi="NEU-HZ-S92"/>
        </w:rPr>
        <w:t>3</w:t>
      </w:r>
      <w:r>
        <w:rPr>
          <w:i/>
        </w:rPr>
        <w:t>.</w:t>
      </w:r>
      <w:r>
        <w:rPr>
          <w:rFonts w:hint="eastAsia"/>
        </w:rPr>
        <w:t>让学生通过动手操作</w:t>
      </w:r>
      <w:r>
        <w:rPr>
          <w:rFonts w:ascii="方正书宋_GBK" w:hAnsi="方正书宋_GBK"/>
        </w:rPr>
        <w:t>,</w:t>
      </w:r>
      <w:r>
        <w:rPr>
          <w:rFonts w:hint="eastAsia"/>
        </w:rPr>
        <w:t>探究感悟</w:t>
      </w:r>
      <w:r>
        <w:rPr>
          <w:rFonts w:ascii="方正书宋_GBK" w:hAnsi="方正书宋_GBK"/>
        </w:rPr>
        <w:t>,</w:t>
      </w:r>
      <w:r>
        <w:rPr>
          <w:rFonts w:hint="eastAsia"/>
        </w:rPr>
        <w:t>找出各种包装方案中的最优方案</w:t>
      </w:r>
      <w:r>
        <w:rPr>
          <w:rFonts w:ascii="方正书宋_GBK" w:hAnsi="方正书宋_GBK"/>
        </w:rPr>
        <w:t>,</w:t>
      </w:r>
      <w:r>
        <w:rPr>
          <w:rFonts w:hint="eastAsia"/>
        </w:rPr>
        <w:t>理解多个相同长方体物体叠放时的最优策略。</w:t>
      </w:r>
    </w:p>
    <w:p>
      <w:pPr>
        <w:pStyle w:val="5"/>
        <w:spacing w:line="393" w:lineRule="atLeast"/>
      </w:pPr>
      <w:r>
        <w:rPr>
          <w:color w:val="FF00FF"/>
          <w:sz w:val="24"/>
        </w:rPr>
        <w:drawing>
          <wp:inline distT="0" distB="0" distL="114300" distR="114300">
            <wp:extent cx="2459990" cy="222250"/>
            <wp:effectExtent l="0" t="0" r="16510" b="6350"/>
            <wp:docPr id="6" name="图片 6" descr="说明: id:214750023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说明: id:2147500238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59990" cy="222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3" w:lineRule="exact"/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　</w:t>
      </w:r>
      <w:r>
        <w:rPr>
          <w:rFonts w:hint="eastAsia"/>
        </w:rPr>
        <w:t>“象征性”长跑</w:t>
      </w:r>
      <w:r>
        <w:tab/>
      </w:r>
      <w:r>
        <w:t>1</w:t>
      </w:r>
      <w:r>
        <w:rPr>
          <w:rFonts w:hint="eastAsia"/>
        </w:rPr>
        <w:t>课时</w:t>
      </w:r>
    </w:p>
    <w:p>
      <w:pPr>
        <w:spacing w:line="363" w:lineRule="exact"/>
        <w:ind w:firstLine="420" w:firstLineChars="200"/>
      </w:pPr>
      <w:r>
        <w:rPr>
          <w:rFonts w:ascii="NEU-HZ-S92" w:hAnsi="NEU-HZ-S92"/>
        </w:rPr>
        <w:t>2</w:t>
      </w:r>
      <w:r>
        <w:rPr>
          <w:i/>
        </w:rPr>
        <w:t>　</w:t>
      </w:r>
      <w:r>
        <w:rPr>
          <w:rFonts w:hint="eastAsia"/>
        </w:rPr>
        <w:t>有趣的折叠</w:t>
      </w:r>
      <w:r>
        <w:tab/>
      </w:r>
      <w:r>
        <w:t>1</w:t>
      </w:r>
      <w:r>
        <w:rPr>
          <w:rFonts w:hint="eastAsia"/>
        </w:rPr>
        <w:t>课时</w:t>
      </w:r>
    </w:p>
    <w:p>
      <w:pPr>
        <w:spacing w:line="363" w:lineRule="exact"/>
        <w:ind w:firstLine="420" w:firstLineChars="200"/>
      </w:pPr>
      <w:r>
        <w:rPr>
          <w:rFonts w:ascii="NEU-HZ-S92" w:hAnsi="NEU-HZ-S92"/>
        </w:rPr>
        <w:t>3</w:t>
      </w:r>
      <w:r>
        <w:rPr>
          <w:i/>
        </w:rPr>
        <w:t>　</w:t>
      </w:r>
      <w:r>
        <w:rPr>
          <w:rFonts w:hint="eastAsia"/>
        </w:rPr>
        <w:t>包装的学问</w:t>
      </w:r>
      <w:r>
        <w:tab/>
      </w:r>
      <w:r>
        <w:t>1</w:t>
      </w:r>
      <w:r>
        <w:rPr>
          <w:rFonts w:hint="eastAsia"/>
        </w:rPr>
        <w:t>课时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NEU-H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5508E6"/>
    <w:rsid w:val="78550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一级章节"/>
    <w:basedOn w:val="1"/>
    <w:qFormat/>
    <w:uiPriority w:val="0"/>
    <w:pPr>
      <w:widowControl/>
      <w:spacing w:line="315" w:lineRule="exact"/>
      <w:jc w:val="left"/>
      <w:outlineLvl w:val="1"/>
    </w:pPr>
    <w:rPr>
      <w:rFonts w:ascii="NEU-BZ-S92" w:hAnsi="NEU-BZ-S92" w:eastAsia="方正书宋_GBK"/>
      <w:color w:val="000000"/>
      <w:kern w:val="0"/>
    </w:rPr>
  </w:style>
  <w:style w:type="paragraph" w:customStyle="1" w:styleId="5">
    <w:name w:val="三级章节"/>
    <w:basedOn w:val="1"/>
    <w:qFormat/>
    <w:uiPriority w:val="0"/>
    <w:pPr>
      <w:widowControl/>
      <w:spacing w:line="315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2018-08-15T08:12:00Z</dcterms:created>
  <dc:creator>123</dc:creator>
  <cp:lastModifiedBy>123</cp:lastModifiedBy>
  <dcterms:modified xsi:type="dcterms:W3CDTF">2018-08-15T08:13:34Z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