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小学生安全用电知识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一、学会看安全用电标志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明确统一的标志是保证用电安全的一项重要措施。统计表明，不少电气事故完全是由于标志不统一而造成的。例如由于导线的颜色不统一，误将相线接设备的机壳，而导致机壳带电，酿成触点伤亡事故。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标志分为颜色标志和图形标志。颜色标志常用来区分各种不同性质、不同用途的导线，或用来表示某处安全程度。图形标志一般用来告诫人们不要去接近有危险的场所。为保证安全用电，必须严格按有关标准使用颜色标志和图形标志。我国安全色标采用的标准基本上与国际标准草案（ＩＳＤ）相同。一般采用的安全色有以下几种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１、红色：用来标志禁止、停止和消防，如信号灯、信号旗、机器上的紧急停机按钮等都是用红色来表示“禁止”的信息。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２、黄色：用来标志注意危险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如“当心触点”“注意安全”等。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３、绿色：用来标志安全无事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如“在此工作”“已接地”等。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４、蓝色：用来标志强制执行，如“必须</w:t>
      </w:r>
      <w:r>
        <w:rPr>
          <w:rFonts w:hint="eastAsia" w:asciiTheme="minorEastAsia" w:hAnsiTheme="minorEastAsia" w:cstheme="minorEastAsia"/>
          <w:lang w:eastAsia="zh-CN"/>
        </w:rPr>
        <w:t>戴</w:t>
      </w:r>
      <w:r>
        <w:rPr>
          <w:rFonts w:hint="eastAsia" w:asciiTheme="minorEastAsia" w:hAnsiTheme="minorEastAsia" w:eastAsiaTheme="minorEastAsia" w:cstheme="minorEastAsia"/>
        </w:rPr>
        <w:t>安全帽”等。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５、黑色：用来标志图像、文字符号和警告标志的几何图形。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按照规定，为便于识别，防止误操作，确保运行和检修人员的安全，采用不同颜色来区别设备特征。</w:t>
      </w:r>
      <w:r>
        <w:rPr>
          <w:rFonts w:hint="eastAsia" w:asciiTheme="minorEastAsia" w:hAnsiTheme="minorEastAsia" w:cstheme="minorEastAsia"/>
          <w:lang w:eastAsia="zh-CN"/>
        </w:rPr>
        <w:t>例如，</w:t>
      </w:r>
      <w:r>
        <w:rPr>
          <w:rFonts w:hint="eastAsia" w:asciiTheme="minorEastAsia" w:hAnsiTheme="minorEastAsia" w:eastAsiaTheme="minorEastAsia" w:cstheme="minorEastAsia"/>
        </w:rPr>
        <w:t>电气母线，Ａ相为黄色，Ｂ相为绿色，Ｃ相为红色，明敷的接地线涂为黑色。在二次系统中，交流电压回路用黄色，交流电流回路用绿色，信号和警告回路用白色。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二、安全用电的注意事项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随着生活水平的不断提高，生活中用电的地方越来越多。因此，我们有必要掌握以下最基本的安全用电常识：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l、认识了解电源总开关，学会在紧急情况下关断总电源。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2、不用手或导电物（如铁丝、钉子、别针等金属制品）去接触、探试电源插座内部。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3、不用湿手触摸电器，不用湿布擦拭电器。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4、电器使用完毕后应拔掉电源插头；插拔电源插头时不要用力拉拽电线，以防止电线的绝缘层受损造成触电；电线的绝缘皮剥落，要及时更换新线或者用绝缘胶布包好。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5、发现有人触电要设法及时关断电源；或者用干燥的木棍等物将触电者与带电的电器分开，不要用手去直接救人；年龄小的同学遇到这种情况，应呼喊成年人相助，不要自己处理，以防触电。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6、不随意拆卸、安装电源线路、插座、插头等。哪怕安装灯泡等简单的事情，也要先关断电源，并在家长的指导下进行。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三、家庭安全用电常识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1、入户电源线避免过负荷使用，破旧老化的电源线应及时更换，以免发生意外。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2、入户电源总保险与分户保险应配置合理，使之能起到对家用电器的保护作用。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3、接临时电源要用合格的电源线、电源插头、插座要安全可靠。损坏的不能使用，电源线接头要用胶布包好。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4、临时电源线临近高压输电线路时，应与高压输电线路保持足够的安全距离(10KV及以下0.7米；35KV,1米；110KV,1.5米；220KV,3米；500KV,5米)。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5、严禁私自从公用线路上接线。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6、线路接头应确保接触良好，连接可靠。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7、房间装修，隐藏在墙内的电源线要放在专用阻燃护套内，电源线的截面应满足负荷要求。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8、使用电动工具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如电钻，须戴绝缘手套。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9、遇有家用电器着火，应先切断电源再救火。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10、家用电器接线必须确保正确，有疑问应及时询问专业人员。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11、家庭用电应装设带有过电压保护的调试合格的漏电保护器，以保证使用家用电器时的人身安全。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12、家用电器在使用时，应有良好的外壳接地，室内要设有公用地线。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13、湿手不能触摸带电的家用电器，不能用湿布擦拭使用中的家用电器，进行家用电器修理必须先停电源。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14、家用电热设备，暖气设备一定要远离煤气罐、煤气管道，发现煤气漏气时先开窗通风，千万不能拉合电源，</w:t>
      </w:r>
      <w:r>
        <w:rPr>
          <w:rFonts w:hint="eastAsia" w:asciiTheme="minorEastAsia" w:hAnsiTheme="minorEastAsia" w:cstheme="minorEastAsia"/>
          <w:lang w:eastAsia="zh-CN"/>
        </w:rPr>
        <w:t>要</w:t>
      </w:r>
      <w:r>
        <w:rPr>
          <w:rFonts w:hint="eastAsia" w:asciiTheme="minorEastAsia" w:hAnsiTheme="minorEastAsia" w:eastAsiaTheme="minorEastAsia" w:cstheme="minorEastAsia"/>
        </w:rPr>
        <w:t>及时请专业人员修理。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15、使用电熨斗、电烙铁等电热器件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必须远离易燃物品，用完后应切断电源，拔下插</w:t>
      </w:r>
      <w:r>
        <w:rPr>
          <w:rFonts w:hint="eastAsia" w:asciiTheme="minorEastAsia" w:hAnsiTheme="minorEastAsia" w:cstheme="minorEastAsia"/>
          <w:lang w:eastAsia="zh-CN"/>
        </w:rPr>
        <w:t>头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以防意外。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02"/>
    <w:rsid w:val="00047B1B"/>
    <w:rsid w:val="000D1CF3"/>
    <w:rsid w:val="00151926"/>
    <w:rsid w:val="002B26F3"/>
    <w:rsid w:val="003C4CF8"/>
    <w:rsid w:val="00414F69"/>
    <w:rsid w:val="007E5B57"/>
    <w:rsid w:val="008B45B9"/>
    <w:rsid w:val="00A10D3C"/>
    <w:rsid w:val="00AB23DE"/>
    <w:rsid w:val="00AD3BF0"/>
    <w:rsid w:val="00B34465"/>
    <w:rsid w:val="00B37890"/>
    <w:rsid w:val="00C24F36"/>
    <w:rsid w:val="00DB1202"/>
    <w:rsid w:val="7640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7"/>
    <w:semiHidden/>
    <w:unhideWhenUsed/>
    <w:uiPriority w:val="99"/>
    <w:rPr>
      <w:b/>
      <w:bCs/>
    </w:rPr>
  </w:style>
  <w:style w:type="paragraph" w:styleId="4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32"/>
      <w:szCs w:val="18"/>
    </w:rPr>
  </w:style>
  <w:style w:type="paragraph" w:styleId="6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semiHidden/>
    <w:unhideWhenUsed/>
    <w:uiPriority w:val="99"/>
    <w:rPr>
      <w:color w:val="0000FF"/>
      <w:u w:val="single"/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3">
    <w:name w:val="批注文字 Char"/>
    <w:basedOn w:val="9"/>
    <w:link w:val="4"/>
    <w:semiHidden/>
    <w:qFormat/>
    <w:uiPriority w:val="99"/>
  </w:style>
  <w:style w:type="character" w:customStyle="1" w:styleId="14">
    <w:name w:val="批注框文本 Char"/>
    <w:basedOn w:val="9"/>
    <w:link w:val="5"/>
    <w:uiPriority w:val="99"/>
    <w:rPr>
      <w:sz w:val="32"/>
      <w:szCs w:val="18"/>
    </w:rPr>
  </w:style>
  <w:style w:type="character" w:customStyle="1" w:styleId="15">
    <w:name w:val="页眉 Char"/>
    <w:basedOn w:val="9"/>
    <w:link w:val="7"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主题 Char"/>
    <w:basedOn w:val="13"/>
    <w:link w:val="3"/>
    <w:semiHidden/>
    <w:uiPriority w:val="99"/>
    <w:rPr>
      <w:b/>
      <w:bCs/>
    </w:rPr>
  </w:style>
  <w:style w:type="paragraph" w:customStyle="1" w:styleId="18">
    <w:name w:val="批注文字框"/>
    <w:basedOn w:val="4"/>
    <w:qFormat/>
    <w:uiPriority w:val="0"/>
    <w:rPr>
      <w:rFonts w:ascii="Calibri" w:hAnsi="Calibri"/>
      <w:sz w:val="28"/>
      <w:szCs w:val="22"/>
    </w:rPr>
  </w:style>
  <w:style w:type="character" w:customStyle="1" w:styleId="19">
    <w:name w:val="标题 1 Char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1297</Characters>
  <Lines>10</Lines>
  <Paragraphs>3</Paragraphs>
  <TotalTime>14</TotalTime>
  <ScaleCrop>false</ScaleCrop>
  <LinksUpToDate>false</LinksUpToDate>
  <CharactersWithSpaces>1521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2018-05-04T06:12:00Z</dcterms:created>
  <dc:creator>cehuashuxue</dc:creator>
  <cp:lastModifiedBy>cpzxsxz</cp:lastModifiedBy>
  <dcterms:modified xsi:type="dcterms:W3CDTF">2018-08-07T02:33:54Z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